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"/>
        <w:gridCol w:w="624"/>
        <w:gridCol w:w="2130"/>
        <w:gridCol w:w="1941"/>
        <w:gridCol w:w="250"/>
        <w:gridCol w:w="626"/>
        <w:gridCol w:w="62"/>
        <w:gridCol w:w="720"/>
        <w:gridCol w:w="995"/>
        <w:gridCol w:w="442"/>
        <w:gridCol w:w="1375"/>
      </w:tblGrid>
      <w:tr w:rsidR="00DE60F8" w:rsidRPr="00B2082C" w:rsidTr="00DA1AB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DE60F8" w:rsidRPr="00B2082C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F8" w:rsidRPr="00B2082C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6E06CD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E60F8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E60F8" w:rsidRPr="00B2082C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60F8" w:rsidRPr="00B2082C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рақами: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шахслар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ўйхатидаги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Жисмоний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ёки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юридик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яшаш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жойи</w:t>
            </w:r>
            <w:proofErr w:type="spellEnd"/>
          </w:p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давлат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вилоят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, шаҳар, туман)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улушларнинг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миқдори)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4469B2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B2082C" w:rsidRDefault="004469B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230EC9" w:rsidRDefault="004469B2" w:rsidP="0044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Қувватов Қахрамон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урсунмухамадович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5B7110" w:rsidRDefault="004469B2" w:rsidP="00B5185F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Ташкент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ш. Яшнобод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т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-н </w:t>
            </w:r>
            <w:r>
              <w:rPr>
                <w:rFonts w:ascii="Bookman Old Style" w:hAnsi="Bookman Old Style"/>
                <w:sz w:val="18"/>
                <w:szCs w:val="18"/>
                <w:lang w:val="uz-Cyrl-UZ"/>
              </w:rPr>
              <w:t>Эльбек кўчаси</w:t>
            </w:r>
            <w:r w:rsidRPr="005B7110">
              <w:rPr>
                <w:rFonts w:ascii="Bookman Old Style" w:hAnsi="Bookman Old Style"/>
                <w:sz w:val="18"/>
                <w:szCs w:val="18"/>
                <w:lang w:val="uz-Cyrl-UZ"/>
              </w:rPr>
              <w:t>,  39-2/6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4469B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1080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469B2" w:rsidRPr="00230EC9" w:rsidRDefault="004469B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4469B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4469B2" w:rsidRPr="00FF0FA5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B2082C" w:rsidRDefault="004469B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230EC9" w:rsidRDefault="004469B2" w:rsidP="00B51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469B2" w:rsidRPr="00230EC9" w:rsidRDefault="004469B2" w:rsidP="0044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Қодиров</w:t>
            </w:r>
            <w:r w:rsidR="00E41078">
              <w:rPr>
                <w:rFonts w:ascii="Times New Roman" w:hAnsi="Times New Roman"/>
                <w:sz w:val="20"/>
                <w:szCs w:val="20"/>
                <w:lang w:val="uz-Cyrl-UZ"/>
              </w:rPr>
              <w:t>Абдуворис Абдувоситович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9B2" w:rsidRPr="00230EC9" w:rsidRDefault="004469B2" w:rsidP="00B51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E4107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469B2" w:rsidRPr="00230EC9" w:rsidRDefault="00E4107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9B2" w:rsidRPr="00230EC9" w:rsidRDefault="004469B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DE60F8" w:rsidRPr="00275F5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0" w:name="2039605"/>
            <w:bookmarkEnd w:id="0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8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275F5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30.01.2021 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DE60F8" w:rsidRPr="00275F5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</w:t>
            </w:r>
          </w:p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содир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этилган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сана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E4107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</w:t>
            </w:r>
            <w:r w:rsidR="00DE60F8"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E4107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Қодиров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Абдуворис Абдувоситович</w:t>
            </w:r>
          </w:p>
          <w:p w:rsidR="00DE60F8" w:rsidRPr="00230EC9" w:rsidRDefault="00DE60F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E4107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Ташкент ш., Юнусабаод тум., Бодомзор 7 тор кўча 8 уй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E41078" w:rsidP="00E41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30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21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DE60F8" w:rsidRPr="00B2082C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DE60F8" w:rsidRPr="00230EC9" w:rsidRDefault="00DE60F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В.Д.Смирнов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275F52" w:rsidP="0027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30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 w:rsidR="00DE60F8"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 w:rsidR="00DE60F8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275F52" w:rsidRPr="005B7110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B2082C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5F52" w:rsidRPr="00230EC9" w:rsidRDefault="00275F52" w:rsidP="000A4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75F52" w:rsidRPr="00230EC9" w:rsidRDefault="00275F52" w:rsidP="000A4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А.М.Эшмаматов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5F52" w:rsidRPr="00230EC9" w:rsidRDefault="00275F52" w:rsidP="000A4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5B7110" w:rsidRDefault="00275F5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30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275F52" w:rsidRPr="00275F52" w:rsidTr="00DA1ABC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B2082C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Default="00275F5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5F52" w:rsidRPr="00230EC9" w:rsidRDefault="00275F5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Холбоев Хурсанд Йулбарсович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5F52" w:rsidRPr="00230EC9" w:rsidRDefault="00275F52" w:rsidP="00275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ш.</w:t>
            </w: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Яшнабад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>-н Чашма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кучаси</w:t>
            </w: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>,  11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-уй</w:t>
            </w:r>
            <w:r w:rsidRPr="00275F52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7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F52" w:rsidRPr="005B7110" w:rsidRDefault="00275F52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30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275F52" w:rsidRPr="00275F52" w:rsidTr="00DA1ABC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B2082C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F52" w:rsidRPr="00230EC9" w:rsidRDefault="00275F52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60F8" w:rsidRPr="00B2082C" w:rsidRDefault="00DE60F8" w:rsidP="00DE60F8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462"/>
        <w:gridCol w:w="1946"/>
      </w:tblGrid>
      <w:tr w:rsidR="00DE60F8" w:rsidRPr="00275F52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275F52" w:rsidRDefault="00275F52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А.А.Қодиров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275F52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275F52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br/>
              <w:t>Бош бухгалтернинг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275F52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60F8" w:rsidRPr="00F40DAA" w:rsidRDefault="00275F52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Pr="005B7114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0F8"/>
    <w:rsid w:val="00000C40"/>
    <w:rsid w:val="000948E8"/>
    <w:rsid w:val="00197C1E"/>
    <w:rsid w:val="00275F52"/>
    <w:rsid w:val="004469B2"/>
    <w:rsid w:val="004657B2"/>
    <w:rsid w:val="006E06CD"/>
    <w:rsid w:val="00CC6487"/>
    <w:rsid w:val="00DE60F8"/>
    <w:rsid w:val="00E4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2019-08-26T09:12:00Z</dcterms:created>
  <dcterms:modified xsi:type="dcterms:W3CDTF">2021-02-03T09:48:00Z</dcterms:modified>
</cp:coreProperties>
</file>